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07" w:rsidRPr="00C3227C" w:rsidRDefault="00AA7B07" w:rsidP="00AA7B0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</w:t>
      </w:r>
      <w:r>
        <w:rPr>
          <w:rFonts w:ascii="Times New Roman" w:hAnsi="Times New Roman" w:cs="Times New Roman"/>
          <w:sz w:val="26"/>
          <w:szCs w:val="26"/>
          <w:lang w:val="uk-UA"/>
        </w:rPr>
        <w:t>серпень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2024 директору ДП «Інформаційно-іміджевий центр» Сергієнко В. О. було нараховано </w:t>
      </w:r>
      <w:r>
        <w:rPr>
          <w:rFonts w:ascii="Times New Roman" w:hAnsi="Times New Roman" w:cs="Times New Roman"/>
          <w:sz w:val="26"/>
          <w:szCs w:val="26"/>
          <w:lang w:val="uk-UA"/>
        </w:rPr>
        <w:t>70 000,00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1571D">
        <w:rPr>
          <w:rFonts w:ascii="Times New Roman" w:hAnsi="Times New Roman" w:cs="Times New Roman"/>
          <w:sz w:val="26"/>
          <w:szCs w:val="26"/>
          <w:lang w:val="uk-UA"/>
        </w:rPr>
        <w:t>гривень</w:t>
      </w:r>
      <w:r w:rsidRPr="00C3227C">
        <w:rPr>
          <w:rFonts w:ascii="Times New Roman" w:hAnsi="Times New Roman" w:cs="Times New Roman"/>
          <w:sz w:val="26"/>
          <w:szCs w:val="26"/>
          <w:lang w:val="uk-UA"/>
        </w:rPr>
        <w:t xml:space="preserve">, з яких: </w:t>
      </w:r>
    </w:p>
    <w:p w:rsidR="00AA7B07" w:rsidRDefault="00AA7B07" w:rsidP="00AA7B0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3227C">
        <w:rPr>
          <w:rFonts w:ascii="Times New Roman" w:hAnsi="Times New Roman" w:cs="Times New Roman"/>
          <w:sz w:val="26"/>
          <w:szCs w:val="26"/>
          <w:lang w:val="uk-UA"/>
        </w:rPr>
        <w:t xml:space="preserve">Оклад </w:t>
      </w:r>
      <w:r>
        <w:rPr>
          <w:rFonts w:ascii="Times New Roman" w:hAnsi="Times New Roman" w:cs="Times New Roman"/>
          <w:sz w:val="26"/>
          <w:szCs w:val="26"/>
          <w:lang w:val="uk-UA"/>
        </w:rPr>
        <w:t>70 000,00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AA7B07" w:rsidRPr="0091571D" w:rsidRDefault="00AA7B07" w:rsidP="00AA7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571D">
        <w:rPr>
          <w:rFonts w:ascii="Times New Roman" w:hAnsi="Times New Roman" w:cs="Times New Roman"/>
          <w:sz w:val="26"/>
          <w:szCs w:val="26"/>
          <w:lang w:val="uk-UA"/>
        </w:rPr>
        <w:t>З них було утримано:</w:t>
      </w:r>
    </w:p>
    <w:p w:rsidR="00AA7B07" w:rsidRDefault="00AA7B07" w:rsidP="00AA7B0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ПДФО </w:t>
      </w:r>
      <w:r>
        <w:rPr>
          <w:rFonts w:ascii="Times New Roman" w:hAnsi="Times New Roman" w:cs="Times New Roman"/>
          <w:sz w:val="26"/>
          <w:szCs w:val="26"/>
          <w:lang w:val="uk-UA"/>
        </w:rPr>
        <w:t>12 600,00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AA7B07" w:rsidRDefault="00AA7B07" w:rsidP="00AA7B0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Військовий збір 1 0</w:t>
      </w:r>
      <w:r>
        <w:rPr>
          <w:rFonts w:ascii="Times New Roman" w:hAnsi="Times New Roman" w:cs="Times New Roman"/>
          <w:sz w:val="26"/>
          <w:szCs w:val="26"/>
          <w:lang w:val="uk-UA"/>
        </w:rPr>
        <w:t>50</w:t>
      </w:r>
      <w:r>
        <w:rPr>
          <w:rFonts w:ascii="Times New Roman" w:hAnsi="Times New Roman" w:cs="Times New Roman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sz w:val="26"/>
          <w:szCs w:val="26"/>
          <w:lang w:val="uk-UA"/>
        </w:rPr>
        <w:t>00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AA7B07" w:rsidRPr="00376196" w:rsidRDefault="00AA7B07" w:rsidP="00AA7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A7B07" w:rsidRDefault="00AA7B07" w:rsidP="00AA7B0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серпень 2024 заступнику директора ДП «Інформаційно-іміджевий центр» Науменко Н. В. було нараховано </w:t>
      </w:r>
      <w:r>
        <w:rPr>
          <w:rFonts w:ascii="Times New Roman" w:hAnsi="Times New Roman" w:cs="Times New Roman"/>
          <w:sz w:val="26"/>
          <w:szCs w:val="26"/>
          <w:lang w:val="uk-UA"/>
        </w:rPr>
        <w:t>93 000</w:t>
      </w:r>
      <w:r>
        <w:rPr>
          <w:rFonts w:ascii="Times New Roman" w:hAnsi="Times New Roman" w:cs="Times New Roman"/>
          <w:sz w:val="26"/>
          <w:szCs w:val="26"/>
          <w:lang w:val="uk-UA"/>
        </w:rPr>
        <w:t>,00</w:t>
      </w:r>
      <w:r w:rsidRPr="0091571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3227C">
        <w:rPr>
          <w:rFonts w:ascii="Times New Roman" w:hAnsi="Times New Roman" w:cs="Times New Roman"/>
          <w:sz w:val="26"/>
          <w:szCs w:val="26"/>
          <w:lang w:val="uk-UA"/>
        </w:rPr>
        <w:t xml:space="preserve">гривень, з </w:t>
      </w:r>
      <w:r>
        <w:rPr>
          <w:rFonts w:ascii="Times New Roman" w:hAnsi="Times New Roman" w:cs="Times New Roman"/>
          <w:sz w:val="26"/>
          <w:szCs w:val="26"/>
          <w:lang w:val="uk-UA"/>
        </w:rPr>
        <w:t>яких</w:t>
      </w:r>
      <w:r w:rsidRPr="00C3227C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AA7B07" w:rsidRPr="00C3227C" w:rsidRDefault="00AA7B07" w:rsidP="00AA7B0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- Оклад 62 000,00 грн</w:t>
      </w:r>
    </w:p>
    <w:p w:rsidR="00AA7B07" w:rsidRDefault="00AA7B07" w:rsidP="00AA7B0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Надбавка за інтенсивність і складність роботи 31 000,00 грн</w:t>
      </w:r>
    </w:p>
    <w:p w:rsidR="00AA7B07" w:rsidRDefault="00AA7B07" w:rsidP="00AA7B0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 них було утримано:</w:t>
      </w:r>
    </w:p>
    <w:p w:rsidR="00AA7B07" w:rsidRDefault="00AA7B07" w:rsidP="00AA7B0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ПДФО </w:t>
      </w:r>
      <w:r>
        <w:rPr>
          <w:rFonts w:ascii="Times New Roman" w:hAnsi="Times New Roman" w:cs="Times New Roman"/>
          <w:sz w:val="26"/>
          <w:szCs w:val="26"/>
          <w:lang w:val="uk-UA"/>
        </w:rPr>
        <w:t>16 740</w:t>
      </w:r>
      <w:r>
        <w:rPr>
          <w:rFonts w:ascii="Times New Roman" w:hAnsi="Times New Roman" w:cs="Times New Roman"/>
          <w:sz w:val="26"/>
          <w:szCs w:val="26"/>
          <w:lang w:val="uk-UA"/>
        </w:rPr>
        <w:t>,00 грн</w:t>
      </w:r>
    </w:p>
    <w:p w:rsidR="00AA7B07" w:rsidRDefault="00AA7B07" w:rsidP="00AA7B0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Військовий збір </w:t>
      </w:r>
      <w:r>
        <w:rPr>
          <w:rFonts w:ascii="Times New Roman" w:hAnsi="Times New Roman" w:cs="Times New Roman"/>
          <w:sz w:val="26"/>
          <w:szCs w:val="26"/>
          <w:lang w:val="uk-UA"/>
        </w:rPr>
        <w:t>1 395,00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AA7B07" w:rsidRPr="00942D17" w:rsidRDefault="00AA7B07" w:rsidP="00AA7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35B2E" w:rsidRDefault="00AA7B07"/>
    <w:sectPr w:rsidR="00E35B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B4227"/>
    <w:multiLevelType w:val="hybridMultilevel"/>
    <w:tmpl w:val="4D7A9324"/>
    <w:lvl w:ilvl="0" w:tplc="CD025800">
      <w:numFmt w:val="bullet"/>
      <w:lvlText w:val="-"/>
      <w:lvlJc w:val="left"/>
      <w:pPr>
        <w:ind w:left="51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6B30805"/>
    <w:multiLevelType w:val="hybridMultilevel"/>
    <w:tmpl w:val="C84C8BF0"/>
    <w:lvl w:ilvl="0" w:tplc="CD02580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F3"/>
    <w:rsid w:val="00066627"/>
    <w:rsid w:val="00627CF3"/>
    <w:rsid w:val="009953DA"/>
    <w:rsid w:val="00AA7B07"/>
    <w:rsid w:val="00E0434D"/>
    <w:rsid w:val="00FB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7824F"/>
  <w15:chartTrackingRefBased/>
  <w15:docId w15:val="{0447FA96-6870-46AB-961B-AAACE0E7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B07"/>
    <w:pPr>
      <w:spacing w:after="160" w:line="259" w:lineRule="auto"/>
    </w:pPr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179</Characters>
  <Application>Microsoft Office Word</Application>
  <DocSecurity>0</DocSecurity>
  <Lines>1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Діюк Тетяна Борисівна</dc:creator>
  <cp:keywords/>
  <dc:description/>
  <cp:lastModifiedBy>Діюк Тетяна Борисівна</cp:lastModifiedBy>
  <cp:revision>2</cp:revision>
  <dcterms:created xsi:type="dcterms:W3CDTF">2024-09-03T09:15:00Z</dcterms:created>
  <dcterms:modified xsi:type="dcterms:W3CDTF">2024-09-03T09:17:00Z</dcterms:modified>
</cp:coreProperties>
</file>